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EA9" w:rsidRDefault="002B3EA9" w:rsidP="002B3EA9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5 к объявлению</w:t>
      </w:r>
      <w:r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2D534D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:rsidR="002B3EA9" w:rsidRDefault="002B3EA9" w:rsidP="002B3EA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</w:p>
    <w:p w:rsidR="002B3EA9" w:rsidRPr="002B3EA9" w:rsidRDefault="002B3EA9" w:rsidP="002B3EA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</w:t>
      </w:r>
      <w:r w:rsidRPr="002B3EA9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D83686" w:rsidRDefault="00D83686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83686" w:rsidRPr="000D7AC1" w:rsidRDefault="00D83686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="00F918AE">
        <w:rPr>
          <w:rFonts w:ascii="Times New Roman" w:hAnsi="Times New Roman" w:cs="Times New Roman"/>
          <w:sz w:val="26"/>
          <w:szCs w:val="26"/>
        </w:rPr>
        <w:t xml:space="preserve">камеральных проверок №1 </w:t>
      </w:r>
      <w:r w:rsidRPr="000D7AC1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6" w:history="1">
        <w:r w:rsidRPr="000D7AC1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0D7AC1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0D7AC1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0D7AC1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- 11-3-3-094</w:t>
      </w:r>
    </w:p>
    <w:p w:rsidR="00897515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83686" w:rsidRPr="000D7AC1" w:rsidRDefault="00D83686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D83686" w:rsidRPr="000D7AC1" w:rsidRDefault="00D83686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2B3EA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B02DEB" w:rsidRPr="002B3EA9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F918AE" w:rsidRPr="002B3EA9">
        <w:rPr>
          <w:rFonts w:ascii="Times New Roman" w:hAnsi="Times New Roman" w:cs="Times New Roman"/>
          <w:sz w:val="26"/>
          <w:szCs w:val="26"/>
        </w:rPr>
        <w:t>1</w:t>
      </w:r>
      <w:r w:rsidR="00B02DEB" w:rsidRPr="002B3EA9">
        <w:rPr>
          <w:rFonts w:ascii="Times New Roman" w:hAnsi="Times New Roman" w:cs="Times New Roman"/>
          <w:sz w:val="26"/>
          <w:szCs w:val="26"/>
        </w:rPr>
        <w:t xml:space="preserve"> </w:t>
      </w:r>
      <w:r w:rsidRPr="002B3EA9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</w:t>
      </w:r>
      <w:r w:rsidRPr="000D7AC1">
        <w:rPr>
          <w:rFonts w:ascii="Times New Roman" w:hAnsi="Times New Roman" w:cs="Times New Roman"/>
          <w:sz w:val="26"/>
          <w:szCs w:val="26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№ 9 по Ставропольскому краю (далее - инспекция).</w:t>
      </w:r>
    </w:p>
    <w:p w:rsidR="00E03809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  <w:r w:rsidR="00E03809" w:rsidRPr="000D7AC1">
        <w:rPr>
          <w:rFonts w:ascii="Times New Roman" w:hAnsi="Times New Roman" w:cs="Times New Roman"/>
          <w:sz w:val="26"/>
          <w:szCs w:val="26"/>
        </w:rPr>
        <w:t xml:space="preserve"> На период отсутствия главного государственного налогового инспектора отдела его обязанности исполняет </w:t>
      </w:r>
      <w:r w:rsidR="00B02DEB">
        <w:rPr>
          <w:rFonts w:ascii="Times New Roman" w:hAnsi="Times New Roman" w:cs="Times New Roman"/>
          <w:sz w:val="26"/>
          <w:szCs w:val="26"/>
        </w:rPr>
        <w:t>главный г</w:t>
      </w:r>
      <w:r w:rsidR="00E03809" w:rsidRPr="000D7AC1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отдела. Главный государственный налоговый инспектор отдела исполняет обязанности </w:t>
      </w:r>
      <w:r w:rsidR="00B02DEB">
        <w:rPr>
          <w:rFonts w:ascii="Times New Roman" w:hAnsi="Times New Roman" w:cs="Times New Roman"/>
          <w:sz w:val="26"/>
          <w:szCs w:val="26"/>
        </w:rPr>
        <w:t>главного</w:t>
      </w:r>
      <w:r w:rsidR="00E03809" w:rsidRPr="000D7AC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D83686" w:rsidRDefault="00D83686" w:rsidP="00D8368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D83686" w:rsidRDefault="00D83686" w:rsidP="00D8368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E03809" w:rsidRPr="000D7AC1" w:rsidRDefault="00E03809" w:rsidP="00C173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897515" w:rsidRPr="000D7AC1" w:rsidRDefault="002B3EA9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</w:t>
      </w:r>
      <w:r w:rsidR="00897515" w:rsidRPr="000D7AC1">
        <w:rPr>
          <w:rFonts w:ascii="Times New Roman" w:hAnsi="Times New Roman" w:cs="Times New Roman"/>
          <w:sz w:val="26"/>
          <w:szCs w:val="26"/>
        </w:rPr>
        <w:t xml:space="preserve">) наличие профессиональных знаний, включая знание </w:t>
      </w:r>
      <w:hyperlink r:id="rId7" w:history="1">
        <w:r w:rsidR="00897515" w:rsidRPr="000D7AC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97515" w:rsidRPr="000D7AC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897515" w:rsidRPr="000D7AC1">
        <w:rPr>
          <w:rFonts w:ascii="Times New Roman" w:hAnsi="Times New Roman" w:cs="Times New Roman"/>
          <w:sz w:val="26"/>
          <w:szCs w:val="26"/>
        </w:rPr>
        <w:t xml:space="preserve">, служебного распорядка </w:t>
      </w:r>
      <w:r w:rsidR="00897515" w:rsidRPr="000D7AC1">
        <w:rPr>
          <w:rFonts w:ascii="Times New Roman" w:hAnsi="Times New Roman" w:cs="Times New Roman"/>
          <w:sz w:val="26"/>
          <w:szCs w:val="26"/>
        </w:rPr>
        <w:lastRenderedPageBreak/>
        <w:t xml:space="preserve">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97515" w:rsidRPr="000D7AC1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897515" w:rsidRPr="000D7AC1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97515" w:rsidRPr="000D7AC1" w:rsidRDefault="002B3EA9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897515" w:rsidRPr="000D7AC1">
        <w:rPr>
          <w:rFonts w:ascii="Times New Roman" w:hAnsi="Times New Roman" w:cs="Times New Roman"/>
          <w:sz w:val="26"/>
          <w:szCs w:val="26"/>
        </w:rPr>
        <w:t>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897515" w:rsidRPr="000D7AC1">
        <w:rPr>
          <w:rFonts w:ascii="Times New Roman" w:hAnsi="Times New Roman" w:cs="Times New Roman"/>
          <w:sz w:val="26"/>
          <w:szCs w:val="26"/>
        </w:rPr>
        <w:t xml:space="preserve"> текстовом </w:t>
      </w:r>
      <w:proofErr w:type="gramStart"/>
      <w:r w:rsidR="00897515" w:rsidRPr="000D7AC1">
        <w:rPr>
          <w:rFonts w:ascii="Times New Roman" w:hAnsi="Times New Roman" w:cs="Times New Roman"/>
          <w:sz w:val="26"/>
          <w:szCs w:val="26"/>
        </w:rPr>
        <w:t>редакторе</w:t>
      </w:r>
      <w:proofErr w:type="gramEnd"/>
      <w:r w:rsidR="00897515" w:rsidRPr="000D7AC1">
        <w:rPr>
          <w:rFonts w:ascii="Times New Roman" w:hAnsi="Times New Roman" w:cs="Times New Roman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03809" w:rsidRPr="000D7AC1" w:rsidRDefault="00E03809" w:rsidP="00665C1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03809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D7AC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0D7AC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7AC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7AC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0D7AC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0D7AC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</w:t>
      </w:r>
      <w:r w:rsidR="00B02DEB">
        <w:rPr>
          <w:rFonts w:ascii="Times New Roman" w:hAnsi="Times New Roman" w:cs="Times New Roman"/>
          <w:sz w:val="26"/>
          <w:szCs w:val="26"/>
        </w:rPr>
        <w:t>26</w:t>
      </w:r>
      <w:r w:rsidRPr="000D7AC1">
        <w:rPr>
          <w:rFonts w:ascii="Times New Roman" w:hAnsi="Times New Roman" w:cs="Times New Roman"/>
          <w:sz w:val="26"/>
          <w:szCs w:val="26"/>
        </w:rPr>
        <w:t xml:space="preserve">" </w:t>
      </w:r>
      <w:r w:rsidR="00B02DEB">
        <w:rPr>
          <w:rFonts w:ascii="Times New Roman" w:hAnsi="Times New Roman" w:cs="Times New Roman"/>
          <w:sz w:val="26"/>
          <w:szCs w:val="26"/>
        </w:rPr>
        <w:t>февраля</w:t>
      </w:r>
      <w:r w:rsidRPr="000D7AC1">
        <w:rPr>
          <w:rFonts w:ascii="Times New Roman" w:hAnsi="Times New Roman" w:cs="Times New Roman"/>
          <w:sz w:val="26"/>
          <w:szCs w:val="26"/>
        </w:rPr>
        <w:t xml:space="preserve"> 201</w:t>
      </w:r>
      <w:r w:rsidR="00B02DEB">
        <w:rPr>
          <w:rFonts w:ascii="Times New Roman" w:hAnsi="Times New Roman" w:cs="Times New Roman"/>
          <w:sz w:val="26"/>
          <w:szCs w:val="26"/>
        </w:rPr>
        <w:t>5</w:t>
      </w:r>
      <w:r w:rsidRPr="000D7AC1">
        <w:rPr>
          <w:rFonts w:ascii="Times New Roman" w:hAnsi="Times New Roman" w:cs="Times New Roman"/>
          <w:sz w:val="26"/>
          <w:szCs w:val="26"/>
        </w:rPr>
        <w:t xml:space="preserve"> г., положением </w:t>
      </w:r>
      <w:r w:rsidRPr="002B3EA9">
        <w:rPr>
          <w:rFonts w:ascii="Times New Roman" w:hAnsi="Times New Roman" w:cs="Times New Roman"/>
          <w:sz w:val="26"/>
          <w:szCs w:val="26"/>
        </w:rPr>
        <w:t xml:space="preserve">об отделе </w:t>
      </w:r>
      <w:r w:rsidR="00636CC5" w:rsidRPr="002B3EA9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F918AE" w:rsidRPr="002B3EA9">
        <w:rPr>
          <w:rFonts w:ascii="Times New Roman" w:hAnsi="Times New Roman" w:cs="Times New Roman"/>
          <w:sz w:val="26"/>
          <w:szCs w:val="26"/>
        </w:rPr>
        <w:t>1</w:t>
      </w:r>
      <w:r w:rsidRPr="000D7AC1">
        <w:rPr>
          <w:rFonts w:ascii="Times New Roman" w:hAnsi="Times New Roman" w:cs="Times New Roman"/>
          <w:sz w:val="26"/>
          <w:szCs w:val="26"/>
        </w:rPr>
        <w:t>, приказами (распоряжениями</w:t>
      </w:r>
      <w:proofErr w:type="gramEnd"/>
      <w:r w:rsidRPr="000D7AC1">
        <w:rPr>
          <w:rFonts w:ascii="Times New Roman" w:hAnsi="Times New Roman" w:cs="Times New Roman"/>
          <w:sz w:val="26"/>
          <w:szCs w:val="26"/>
        </w:rPr>
        <w:t xml:space="preserve">) ФНС России, приказами управления ФНС России по </w:t>
      </w:r>
      <w:r w:rsidR="00E03809" w:rsidRPr="000D7AC1">
        <w:rPr>
          <w:rFonts w:ascii="Times New Roman" w:hAnsi="Times New Roman" w:cs="Times New Roman"/>
          <w:sz w:val="26"/>
          <w:szCs w:val="26"/>
        </w:rPr>
        <w:t>Ставропольскому краю</w:t>
      </w:r>
      <w:r w:rsidRPr="000D7AC1">
        <w:rPr>
          <w:rFonts w:ascii="Times New Roman" w:hAnsi="Times New Roman" w:cs="Times New Roman"/>
          <w:sz w:val="26"/>
          <w:szCs w:val="26"/>
        </w:rPr>
        <w:t xml:space="preserve"> (далее - управление), приказами инспекции, поручениями руководства инспекции.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положениями об инспекции и об отделе инспекции главный государственный налоговый инспектор отдела выполняет следующее:                                     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проверяет своевременность и полноту представления документов;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проводит формальную проверку представленных документов;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проводит аналитическую проверку представленных документов;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Вызывает налогоплательщиков для дачи пояснений;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направляет запросы о представлении сведений, истребование документов;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вызывает свидетелей, привлекает экспертов, специалистов и переводчиков;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анализирует представленные сведения;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оформляет докладной (служебной) запиской результаты проверки;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составляет заключения о необходимости включения налогоплательщика в план проведения выездных налоговых проверок;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подготавливает и согласовывает проект решений по результатам проверки;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направляет решения по результатам проверок;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 xml:space="preserve">проводит камеральные налоговые проверки налоговых деклараций по налогу на добавленную стоимость (в том числе по нулевой ставке),  представленных юридическими лицами, истребование документов при проведении камеральной налоговой проверки </w:t>
      </w:r>
      <w:r w:rsidRPr="002B3EA9">
        <w:rPr>
          <w:rFonts w:eastAsiaTheme="minorHAnsi"/>
          <w:sz w:val="26"/>
          <w:szCs w:val="26"/>
          <w:lang w:eastAsia="en-US"/>
        </w:rPr>
        <w:lastRenderedPageBreak/>
        <w:t xml:space="preserve">деклараций по налогу на добавленную стоимость с заявленными суммами к возмещению, применяющих освобождение от уплаты НДС в соответствии со ст. 149 НК РФ. 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обеспечивает производство по делам о налоговых правонарушениях и преступлениях;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обеспечивает ведение информационного ресурса «камеральные налоговые проверки».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составляет протоколы об административной ответственности, привлекает к налоговой ответственности, согласно ст. 122 НК РФ.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 xml:space="preserve">приостанавливает движение денежных средств по расчетным счетам налогоплательщика в случае непредставления отчетности.  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проводит отбор налогоплательщиков для включения в план выездных налоговых проверок;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 xml:space="preserve">анализирует </w:t>
      </w:r>
      <w:proofErr w:type="spellStart"/>
      <w:r w:rsidRPr="002B3EA9">
        <w:rPr>
          <w:rFonts w:eastAsiaTheme="minorHAnsi"/>
          <w:sz w:val="26"/>
          <w:szCs w:val="26"/>
          <w:lang w:eastAsia="en-US"/>
        </w:rPr>
        <w:t>причасность</w:t>
      </w:r>
      <w:proofErr w:type="spellEnd"/>
      <w:r w:rsidRPr="002B3EA9">
        <w:rPr>
          <w:rFonts w:eastAsiaTheme="minorHAnsi"/>
          <w:sz w:val="26"/>
          <w:szCs w:val="26"/>
          <w:lang w:eastAsia="en-US"/>
        </w:rPr>
        <w:t xml:space="preserve"> схем уклонения от налогообложения, в </w:t>
      </w:r>
      <w:proofErr w:type="spellStart"/>
      <w:r w:rsidRPr="002B3EA9">
        <w:rPr>
          <w:rFonts w:eastAsiaTheme="minorHAnsi"/>
          <w:sz w:val="26"/>
          <w:szCs w:val="26"/>
          <w:lang w:eastAsia="en-US"/>
        </w:rPr>
        <w:t>т.ч</w:t>
      </w:r>
      <w:proofErr w:type="spellEnd"/>
      <w:r w:rsidRPr="002B3EA9">
        <w:rPr>
          <w:rFonts w:eastAsiaTheme="minorHAnsi"/>
          <w:sz w:val="26"/>
          <w:szCs w:val="26"/>
          <w:lang w:eastAsia="en-US"/>
        </w:rPr>
        <w:t>. крупнейших и основных налогоплательщиков, вносит предложения по их предотвращению;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информирует отдел регистрации и учета налогоплательщиков о наличии оснований для инициирования ликвидации налогоплательщиков;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проводит подготовительные работы;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настраивает, формирует отчеты и передает их в Управление в установленные сроки;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подготавливает ответы на письменные запросы налогоплательщиков;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подготавливает перечень налоговых обязательств по категориям налогоплательщиков.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 xml:space="preserve">выполняет </w:t>
      </w:r>
      <w:proofErr w:type="gramStart"/>
      <w:r w:rsidRPr="002B3EA9">
        <w:rPr>
          <w:rFonts w:eastAsiaTheme="minorHAnsi"/>
          <w:sz w:val="26"/>
          <w:szCs w:val="26"/>
          <w:lang w:eastAsia="en-US"/>
        </w:rPr>
        <w:t>технологические</w:t>
      </w:r>
      <w:proofErr w:type="gramEnd"/>
      <w:r w:rsidRPr="002B3EA9">
        <w:rPr>
          <w:rFonts w:eastAsiaTheme="minorHAnsi"/>
          <w:sz w:val="26"/>
          <w:szCs w:val="26"/>
          <w:lang w:eastAsia="en-US"/>
        </w:rPr>
        <w:t xml:space="preserve"> функций отдела, связанных с работой сотрудников в системе ЭОД.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работает с услугой удаленного доступа к федеральным информационным ресурсам.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 xml:space="preserve">исполняет контрольные задания Управления, направляет статистическую отчетность, </w:t>
      </w:r>
      <w:proofErr w:type="gramStart"/>
      <w:r w:rsidRPr="002B3EA9">
        <w:rPr>
          <w:rFonts w:eastAsiaTheme="minorHAnsi"/>
          <w:sz w:val="26"/>
          <w:szCs w:val="26"/>
          <w:lang w:eastAsia="en-US"/>
        </w:rPr>
        <w:t>согласно распоряжений</w:t>
      </w:r>
      <w:proofErr w:type="gramEnd"/>
      <w:r w:rsidRPr="002B3EA9">
        <w:rPr>
          <w:rFonts w:eastAsiaTheme="minorHAnsi"/>
          <w:sz w:val="26"/>
          <w:szCs w:val="26"/>
          <w:lang w:eastAsia="en-US"/>
        </w:rPr>
        <w:t xml:space="preserve"> начальника отдела. 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не разглашает сведения конфиденциального характера;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обеспечивает организацию работы по защите информации в отделе;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выполняет требования по защите информации;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обеспечивает сохранность комплектности закрепленного оборудования;</w:t>
      </w:r>
    </w:p>
    <w:p w:rsidR="00354578" w:rsidRPr="002B3EA9" w:rsidRDefault="00354578" w:rsidP="00354578">
      <w:pPr>
        <w:pStyle w:val="a4"/>
        <w:spacing w:after="0"/>
        <w:ind w:firstLine="709"/>
        <w:rPr>
          <w:rFonts w:eastAsiaTheme="minorHAnsi"/>
          <w:sz w:val="26"/>
          <w:szCs w:val="26"/>
          <w:lang w:eastAsia="en-US"/>
        </w:rPr>
      </w:pPr>
      <w:r w:rsidRPr="002B3EA9">
        <w:rPr>
          <w:rFonts w:eastAsiaTheme="minorHAnsi"/>
          <w:sz w:val="26"/>
          <w:szCs w:val="26"/>
          <w:lang w:eastAsia="en-US"/>
        </w:rPr>
        <w:t>обеспечивает сохранность целостности специальных пломбировочных устройств (</w:t>
      </w:r>
      <w:proofErr w:type="spellStart"/>
      <w:r w:rsidRPr="002B3EA9">
        <w:rPr>
          <w:rFonts w:eastAsiaTheme="minorHAnsi"/>
          <w:sz w:val="26"/>
          <w:szCs w:val="26"/>
          <w:lang w:eastAsia="en-US"/>
        </w:rPr>
        <w:t>стикеров</w:t>
      </w:r>
      <w:proofErr w:type="spellEnd"/>
      <w:r w:rsidRPr="002B3EA9">
        <w:rPr>
          <w:rFonts w:eastAsiaTheme="minorHAnsi"/>
          <w:sz w:val="26"/>
          <w:szCs w:val="26"/>
          <w:lang w:eastAsia="en-US"/>
        </w:rPr>
        <w:t>, лент, пломб, печатей и др.) на закрепленном оборудовании;</w:t>
      </w:r>
    </w:p>
    <w:p w:rsidR="00354578" w:rsidRPr="000F785A" w:rsidRDefault="00354578" w:rsidP="003545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785A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354578" w:rsidRPr="000F785A" w:rsidRDefault="00354578" w:rsidP="00354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85A">
        <w:rPr>
          <w:rFonts w:ascii="Times New Roman" w:hAnsi="Times New Roman" w:cs="Times New Roman"/>
          <w:sz w:val="26"/>
          <w:szCs w:val="26"/>
        </w:rPr>
        <w:lastRenderedPageBreak/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354578" w:rsidRPr="000F785A" w:rsidRDefault="00354578" w:rsidP="003545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F785A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354578" w:rsidRPr="000F785A" w:rsidRDefault="00354578" w:rsidP="003545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785A">
        <w:rPr>
          <w:rFonts w:ascii="Times New Roman" w:hAnsi="Times New Roman" w:cs="Times New Roman"/>
          <w:sz w:val="26"/>
          <w:szCs w:val="26"/>
        </w:rPr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0F785A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0F785A">
        <w:rPr>
          <w:rFonts w:ascii="Times New Roman" w:hAnsi="Times New Roman" w:cs="Times New Roman"/>
          <w:sz w:val="26"/>
          <w:szCs w:val="26"/>
        </w:rPr>
        <w:t>;</w:t>
      </w:r>
    </w:p>
    <w:p w:rsidR="00354578" w:rsidRPr="000F785A" w:rsidRDefault="00354578" w:rsidP="0035457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F785A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354578" w:rsidRDefault="00354578" w:rsidP="00354578">
      <w:pPr>
        <w:pStyle w:val="a4"/>
        <w:spacing w:after="0"/>
        <w:ind w:firstLine="720"/>
        <w:rPr>
          <w:noProof/>
          <w:sz w:val="26"/>
          <w:szCs w:val="26"/>
        </w:rPr>
      </w:pPr>
      <w:r w:rsidRPr="000F785A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коррупции»;</w:t>
      </w:r>
    </w:p>
    <w:p w:rsidR="00354578" w:rsidRPr="000F785A" w:rsidRDefault="00354578" w:rsidP="00354578">
      <w:pPr>
        <w:pStyle w:val="a4"/>
        <w:spacing w:after="0"/>
        <w:ind w:firstLine="720"/>
        <w:rPr>
          <w:noProof/>
          <w:sz w:val="26"/>
          <w:szCs w:val="26"/>
        </w:rPr>
      </w:pPr>
      <w:r w:rsidRPr="000F785A">
        <w:rPr>
          <w:noProof/>
          <w:sz w:val="26"/>
          <w:szCs w:val="26"/>
        </w:rPr>
        <w:t>выполняет</w:t>
      </w:r>
      <w:r w:rsidRPr="000F785A">
        <w:rPr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354578" w:rsidRDefault="00354578" w:rsidP="0035457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B25AB">
        <w:rPr>
          <w:rFonts w:ascii="Times New Roman" w:hAnsi="Times New Roman" w:cs="Times New Roman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54578" w:rsidRPr="00354578" w:rsidRDefault="00354578" w:rsidP="00354578">
      <w:pPr>
        <w:pStyle w:val="a7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 w:rsidRPr="0045312E">
        <w:rPr>
          <w:rFonts w:ascii="Times New Roman" w:hAnsi="Times New Roman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>
        <w:rPr>
          <w:rFonts w:ascii="Times New Roman" w:hAnsi="Times New Roman"/>
        </w:rPr>
        <w:t>;</w:t>
      </w:r>
    </w:p>
    <w:p w:rsidR="00354578" w:rsidRPr="000F785A" w:rsidRDefault="00354578" w:rsidP="003545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785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0F785A">
        <w:rPr>
          <w:rFonts w:ascii="Times New Roman" w:hAnsi="Times New Roman" w:cs="Times New Roman"/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897515" w:rsidRPr="000D7AC1" w:rsidRDefault="00354578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897515" w:rsidRPr="000D7AC1">
        <w:rPr>
          <w:rFonts w:ascii="Times New Roman" w:hAnsi="Times New Roman" w:cs="Times New Roman"/>
          <w:sz w:val="26"/>
          <w:szCs w:val="26"/>
        </w:rPr>
        <w:t>Исходя из установленных полномочий главный государственный налоговый инспектор отдела: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 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 имеет право </w:t>
      </w:r>
      <w:proofErr w:type="gramStart"/>
      <w:r w:rsidRPr="000D7AC1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D7AC1">
        <w:rPr>
          <w:rFonts w:ascii="Times New Roman" w:hAnsi="Times New Roman" w:cs="Times New Roman"/>
          <w:sz w:val="26"/>
          <w:szCs w:val="26"/>
        </w:rPr>
        <w:t xml:space="preserve">, органы местного самоуправления, </w:t>
      </w:r>
      <w:r w:rsidRPr="000D7AC1">
        <w:rPr>
          <w:rFonts w:ascii="Times New Roman" w:hAnsi="Times New Roman" w:cs="Times New Roman"/>
          <w:sz w:val="26"/>
          <w:szCs w:val="26"/>
        </w:rPr>
        <w:lastRenderedPageBreak/>
        <w:t>общественные объединения и иные организации;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членство в профессиональном союзе;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проведение по его заявлению служебной проверки;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665C19" w:rsidRDefault="00897515" w:rsidP="00665C1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</w:t>
      </w:r>
      <w:r w:rsidR="00665C19">
        <w:rPr>
          <w:rFonts w:ascii="Times New Roman" w:hAnsi="Times New Roman" w:cs="Times New Roman"/>
          <w:sz w:val="26"/>
          <w:szCs w:val="26"/>
        </w:rPr>
        <w:t>тельством Российской Федерации.</w:t>
      </w:r>
    </w:p>
    <w:p w:rsidR="00665C19" w:rsidRPr="000D7AC1" w:rsidRDefault="00665C19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665C19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государственный</w:t>
      </w:r>
    </w:p>
    <w:p w:rsidR="00897515" w:rsidRPr="000D7AC1" w:rsidRDefault="00897515" w:rsidP="00665C19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налоговый инспектор вправе или обязан самостоятельно</w:t>
      </w:r>
    </w:p>
    <w:p w:rsidR="00897515" w:rsidRPr="000D7AC1" w:rsidRDefault="00897515" w:rsidP="00665C19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678CC" w:rsidRPr="00C74536" w:rsidRDefault="00897515" w:rsidP="00D678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74536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главный государственный налоговый инспектор вправе </w:t>
      </w:r>
      <w:r w:rsidR="00D678CC" w:rsidRPr="00C74536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 настоящего должностного регламента.</w:t>
      </w:r>
    </w:p>
    <w:p w:rsidR="00D678CC" w:rsidRPr="000D7AC1" w:rsidRDefault="00897515" w:rsidP="00D678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главный государственный налоговый инспектор </w:t>
      </w:r>
      <w:r w:rsidR="00D678CC" w:rsidRPr="000D7AC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в соответствии с должностными обязанностями настоящего должностного регламента.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налоговый инспектор вправе или обязан участвовать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lastRenderedPageBreak/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222D7" w:rsidRPr="000D7AC1" w:rsidRDefault="002222D7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2222D7" w:rsidRPr="000D7AC1" w:rsidRDefault="002222D7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78CC" w:rsidRPr="000D7AC1" w:rsidRDefault="00D678CC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D678CC" w:rsidRPr="000D7AC1" w:rsidRDefault="00D678CC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7AC1" w:rsidRDefault="00897515" w:rsidP="00665C1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0D7AC1">
        <w:rPr>
          <w:rFonts w:ascii="Times New Roman" w:hAnsi="Times New Roman" w:cs="Times New Roman"/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D7AC1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D7AC1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0D7AC1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D7AC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0D7AC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</w:t>
      </w:r>
      <w:r w:rsidR="00665C19">
        <w:rPr>
          <w:rFonts w:ascii="Times New Roman" w:hAnsi="Times New Roman" w:cs="Times New Roman"/>
          <w:sz w:val="26"/>
          <w:szCs w:val="26"/>
        </w:rPr>
        <w:t>ми (распоряжениями) ФНС России.</w:t>
      </w:r>
      <w:proofErr w:type="gramEnd"/>
    </w:p>
    <w:p w:rsidR="000D7AC1" w:rsidRDefault="000D7AC1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0D7AC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D7AC1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3109C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="0003109C" w:rsidRPr="000D7AC1">
        <w:rPr>
          <w:rFonts w:ascii="Times New Roman" w:hAnsi="Times New Roman" w:cs="Times New Roman"/>
          <w:sz w:val="26"/>
          <w:szCs w:val="26"/>
        </w:rPr>
        <w:t>Исходя из установленных полномочий главный государственный налоговый инспектор отдела не осуществляет</w:t>
      </w:r>
      <w:proofErr w:type="gramEnd"/>
      <w:r w:rsidR="0003109C" w:rsidRPr="000D7AC1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54578" w:rsidRDefault="00354578" w:rsidP="002B3EA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97515" w:rsidRPr="000D7AC1" w:rsidRDefault="00897515" w:rsidP="000D7AC1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7AC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97515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7AC1" w:rsidRDefault="000D7AC1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D7AC1" w:rsidRPr="000D7AC1" w:rsidRDefault="000D7AC1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97515" w:rsidRPr="000D7AC1" w:rsidRDefault="00897515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3127A" w:rsidRPr="000D7AC1" w:rsidRDefault="0023127A" w:rsidP="000D7AC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23127A" w:rsidRPr="000D7AC1" w:rsidSect="00E03809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15"/>
    <w:rsid w:val="0003109C"/>
    <w:rsid w:val="000D7AC1"/>
    <w:rsid w:val="002222D7"/>
    <w:rsid w:val="0023127A"/>
    <w:rsid w:val="002B3EA9"/>
    <w:rsid w:val="00325289"/>
    <w:rsid w:val="00354578"/>
    <w:rsid w:val="00526BD7"/>
    <w:rsid w:val="00636CC5"/>
    <w:rsid w:val="00665C19"/>
    <w:rsid w:val="00897515"/>
    <w:rsid w:val="00B02DEB"/>
    <w:rsid w:val="00C173BA"/>
    <w:rsid w:val="00C74536"/>
    <w:rsid w:val="00CC2D67"/>
    <w:rsid w:val="00D678CC"/>
    <w:rsid w:val="00D83686"/>
    <w:rsid w:val="00E03809"/>
    <w:rsid w:val="00E105EE"/>
    <w:rsid w:val="00F918AE"/>
    <w:rsid w:val="00F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5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897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ody Text"/>
    <w:basedOn w:val="a"/>
    <w:link w:val="a5"/>
    <w:rsid w:val="0089751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975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rsid w:val="00897515"/>
    <w:rPr>
      <w:color w:val="0000FF"/>
      <w:u w:val="single"/>
    </w:rPr>
  </w:style>
  <w:style w:type="paragraph" w:styleId="a7">
    <w:name w:val="Normal (Web)"/>
    <w:basedOn w:val="a"/>
    <w:rsid w:val="008975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22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2D7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a"/>
    <w:autoRedefine/>
    <w:rsid w:val="00C7453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aa">
    <w:name w:val="Знак Знак Знак Знак Знак Знак"/>
    <w:basedOn w:val="a"/>
    <w:autoRedefine/>
    <w:rsid w:val="00C7453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51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897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ody Text"/>
    <w:basedOn w:val="a"/>
    <w:link w:val="a5"/>
    <w:rsid w:val="0089751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975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rsid w:val="00897515"/>
    <w:rPr>
      <w:color w:val="0000FF"/>
      <w:u w:val="single"/>
    </w:rPr>
  </w:style>
  <w:style w:type="paragraph" w:styleId="a7">
    <w:name w:val="Normal (Web)"/>
    <w:basedOn w:val="a"/>
    <w:rsid w:val="0089751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22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22D7"/>
    <w:rPr>
      <w:rFonts w:ascii="Tahoma" w:hAnsi="Tahoma" w:cs="Tahoma"/>
      <w:sz w:val="16"/>
      <w:szCs w:val="16"/>
    </w:rPr>
  </w:style>
  <w:style w:type="paragraph" w:customStyle="1" w:styleId="2">
    <w:name w:val="Знак Знак2"/>
    <w:basedOn w:val="a"/>
    <w:autoRedefine/>
    <w:rsid w:val="00C7453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aa">
    <w:name w:val="Знак Знак Знак Знак Знак Знак"/>
    <w:basedOn w:val="a"/>
    <w:autoRedefine/>
    <w:rsid w:val="00C74536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93D346C3196BC9DFFC121EAB446D24293EF43C4953AF367D441D0688E22BF1AF8F800BEEF0F874H139N" TargetMode="External"/><Relationship Id="rId13" Type="http://schemas.openxmlformats.org/officeDocument/2006/relationships/hyperlink" Target="consultantplus://offline/ref=FA93D346C3196BC9DFFC121EAB446D242337F33C475CF23C751D11048FED74E6A8C68C0AEEF0FAH73D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A93D346C3196BC9DFFC121EAB446D242936F1394501F8342C1113H033N" TargetMode="External"/><Relationship Id="rId12" Type="http://schemas.openxmlformats.org/officeDocument/2006/relationships/hyperlink" Target="consultantplus://offline/ref=FA93D346C3196BC9DFFC121EAB446D24293EF13F4C52AF367D441D0688E22BF1AF8F800BEEF0F976H13D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A93D346C3196BC9DFFC121EAB446D24293FF7344B55AF367D441D0688E22BF1AF8F800BEEF0F977H138N" TargetMode="External"/><Relationship Id="rId11" Type="http://schemas.openxmlformats.org/officeDocument/2006/relationships/hyperlink" Target="consultantplus://offline/ref=FA93D346C3196BC9DFFC121EAB446D24293EF43C4953AF367D441D0688E22BF1AF8F800BEEF0F873H132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A93D346C3196BC9DFFC121EAB446D24293EF43C4953AF367D441D0688E22BF1AF8F800BEEF0F871H13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A93D346C3196BC9DFFC121EAB446D24293EF43C4953AF367D441D0688E22BF1AF8F800BEEF0F876H138N" TargetMode="External"/><Relationship Id="rId14" Type="http://schemas.openxmlformats.org/officeDocument/2006/relationships/hyperlink" Target="consultantplus://offline/ref=FA93D346C3196BC9DFFC121EAB446D24293EF43C4953AF367D441D0688E22BF1AF8F800BEEF0F873H13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F68D3-4FBE-4881-9BFF-AA808BBB1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2925</Words>
  <Characters>16678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Чабанова Анастасия Федоровна</cp:lastModifiedBy>
  <cp:revision>3</cp:revision>
  <cp:lastPrinted>2017-09-19T14:52:00Z</cp:lastPrinted>
  <dcterms:created xsi:type="dcterms:W3CDTF">2017-12-04T09:19:00Z</dcterms:created>
  <dcterms:modified xsi:type="dcterms:W3CDTF">2017-12-04T09:19:00Z</dcterms:modified>
</cp:coreProperties>
</file>